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9B5" w:rsidRDefault="00103D02">
      <w:r>
        <w:t>Many applications use a mix of several languages in their construction and use..</w:t>
      </w:r>
      <w:r>
        <w:br/>
        <w:t>Text editors were also developed that allowed changes and corrections to be made much more easily than with punched cards.</w:t>
      </w:r>
      <w:r>
        <w:br/>
        <w:t xml:space="preserve">The following properties are among the most </w:t>
      </w:r>
      <w:r>
        <w:t>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New languages are generally designed around the syntax of a prior language with new functiona</w:t>
      </w:r>
      <w:r>
        <w:t>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Unreadable code often leads to bugs, inefficiencies, and duplicated code.</w:t>
      </w:r>
      <w:r>
        <w:br/>
        <w:t>As early as the 9th century, a programmable music se</w:t>
      </w:r>
      <w:r>
        <w:t>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>There are many approaches to the Software d</w:t>
      </w:r>
      <w:r>
        <w:t>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044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121096">
    <w:abstractNumId w:val="8"/>
  </w:num>
  <w:num w:numId="2" w16cid:durableId="1285773618">
    <w:abstractNumId w:val="6"/>
  </w:num>
  <w:num w:numId="3" w16cid:durableId="1135681205">
    <w:abstractNumId w:val="5"/>
  </w:num>
  <w:num w:numId="4" w16cid:durableId="1435051768">
    <w:abstractNumId w:val="4"/>
  </w:num>
  <w:num w:numId="5" w16cid:durableId="1408385230">
    <w:abstractNumId w:val="7"/>
  </w:num>
  <w:num w:numId="6" w16cid:durableId="850142220">
    <w:abstractNumId w:val="3"/>
  </w:num>
  <w:num w:numId="7" w16cid:durableId="1266691179">
    <w:abstractNumId w:val="2"/>
  </w:num>
  <w:num w:numId="8" w16cid:durableId="84418846">
    <w:abstractNumId w:val="1"/>
  </w:num>
  <w:num w:numId="9" w16cid:durableId="179532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9B5"/>
    <w:rsid w:val="0006063C"/>
    <w:rsid w:val="00103D02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