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3D7" w:rsidRDefault="005B6589">
      <w:r>
        <w:t xml:space="preserve"> Programmable devices have existed for centuries..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It involves designing and </w:t>
      </w:r>
      <w:r>
        <w:t>implementing algorithms, step-by-step specifications of procedures, by writing code in one or more programming languages.</w:t>
      </w:r>
      <w:r>
        <w:br/>
        <w:t>It is usually easier to code in "high-level" languages than in "low-level"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There are many approaches to the Software development process.</w:t>
      </w:r>
      <w:r>
        <w:br/>
        <w:t xml:space="preserve"> Popular modeling techniques include Object-Oriented Anal</w:t>
      </w:r>
      <w:r>
        <w:t>ysis and Design (OOAD) and Model-Driven Architecture (MDA).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text editors such as Emacs allow GDB to be invoked through them, to provide a visual environment.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</w:t>
      </w:r>
      <w:r>
        <w:t xml:space="preserve"> natural human languages, and that learning to code is similar to learning a foreign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applications use a mix of several languages in their construction and use.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</w:t>
      </w:r>
      <w:r>
        <w:t>e purpose, control flow, and operation of source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Compilers harnessed the power of computers to make programming easier by allowing programmers to specify calculations by entering a formula using infix notation.</w:t>
      </w:r>
    </w:p>
    <w:sectPr w:rsidR="004063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9419453">
    <w:abstractNumId w:val="8"/>
  </w:num>
  <w:num w:numId="2" w16cid:durableId="1421413863">
    <w:abstractNumId w:val="6"/>
  </w:num>
  <w:num w:numId="3" w16cid:durableId="1506284320">
    <w:abstractNumId w:val="5"/>
  </w:num>
  <w:num w:numId="4" w16cid:durableId="1514343245">
    <w:abstractNumId w:val="4"/>
  </w:num>
  <w:num w:numId="5" w16cid:durableId="911237007">
    <w:abstractNumId w:val="7"/>
  </w:num>
  <w:num w:numId="6" w16cid:durableId="421877113">
    <w:abstractNumId w:val="3"/>
  </w:num>
  <w:num w:numId="7" w16cid:durableId="1887986187">
    <w:abstractNumId w:val="2"/>
  </w:num>
  <w:num w:numId="8" w16cid:durableId="2138990729">
    <w:abstractNumId w:val="1"/>
  </w:num>
  <w:num w:numId="9" w16cid:durableId="138283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3D7"/>
    <w:rsid w:val="005B65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