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82B" w:rsidRDefault="00981186">
      <w:r>
        <w:t xml:space="preserve"> Following a consistent programming style often helps readability..</w:t>
      </w:r>
      <w:r>
        <w:br/>
        <w:t xml:space="preserve">Languages form an approximate spectrum from "low-level" to "high-level"; "low-level" languages are typically more machine-oriented and faster to execute, whereas "high-level" </w:t>
      </w:r>
      <w:r>
        <w:t>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</w:t>
      </w:r>
      <w:r>
        <w:t xml:space="preserve"> details of programming languages and generic code libraries, specialized algorithms, and formal logic.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knowledge to choose algorithms that are be</w:t>
      </w:r>
      <w:r>
        <w:t>st suited to the circumstances.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involves design</w:t>
      </w:r>
      <w:r>
        <w:t>ing and implementing algorithms, step-by-step 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</w:t>
      </w:r>
      <w:r>
        <w:t xml:space="preserve"> a mix of several languages in their construction and use.</w:t>
      </w:r>
      <w:r>
        <w:br/>
        <w:t>This can be a non-trivial task, for example as with parallel processes or some unusual software bugs.</w:t>
      </w:r>
    </w:p>
    <w:sectPr w:rsidR="002168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784708">
    <w:abstractNumId w:val="8"/>
  </w:num>
  <w:num w:numId="2" w16cid:durableId="1706831313">
    <w:abstractNumId w:val="6"/>
  </w:num>
  <w:num w:numId="3" w16cid:durableId="965114464">
    <w:abstractNumId w:val="5"/>
  </w:num>
  <w:num w:numId="4" w16cid:durableId="1668509756">
    <w:abstractNumId w:val="4"/>
  </w:num>
  <w:num w:numId="5" w16cid:durableId="1986274526">
    <w:abstractNumId w:val="7"/>
  </w:num>
  <w:num w:numId="6" w16cid:durableId="1437287182">
    <w:abstractNumId w:val="3"/>
  </w:num>
  <w:num w:numId="7" w16cid:durableId="905842441">
    <w:abstractNumId w:val="2"/>
  </w:num>
  <w:num w:numId="8" w16cid:durableId="1465729645">
    <w:abstractNumId w:val="1"/>
  </w:num>
  <w:num w:numId="9" w16cid:durableId="45771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82B"/>
    <w:rsid w:val="0029639D"/>
    <w:rsid w:val="00326F90"/>
    <w:rsid w:val="009811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