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Provided the functions in a library follow the appropriate run-time conventions (e.g., method of passing arguments), then these functions may be written in any other language.</w:t>
        <w:br/>
        <w:t>However, Charles Babbage had already written his first program for the Analytical Engine in 1837.</w:t>
        <w:br/>
        <w:t>One approach popular for requirements analysis is Use Case analysis.</w:t>
        <w:br/>
        <w:t>The source code of a program is written in one or more languages that are intelligible to programmers, rather than machine code, which is directly executed by the central processing unit.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Expert programmers are familiar with a variety of well-established algorithms and their respective complexities and use this knowledge to choose algorithms that are best suited to the circumstances.</w:t>
        <w:br/>
        <w:t>Integrated development environments (IDEs) aim to integrate all such help.</w:t>
        <w:br/>
        <w:t>Proficient programming thus usually requires expertise in several different subjects, including knowledge of the application domain, specialized algorithms, and formal logic.</w:t>
        <w:br/>
        <w:t>In 1206, the Arab engineer Al-Jazari invented a programmable drum machine where a musical mechanical automaton could be made to play different rhythms and drum patterns, via pegs and cams.</w:t>
        <w:br/>
        <w:t>Also, those involved with software development may at times engage in reverse engineering, which is the practice of seeking to understand an existing program so as to re-implement its function in some way.</w:t>
        <w:br/>
        <w:t>Also, those involved with software development may at times engage in reverse engineering, which is the practice of seeking to understand an existing program so as to re-implement its function in some way.</w:t>
        <w:br/>
        <w:t>Scripting and breakpointing is also part of this process.</w:t>
        <w:br/>
        <w:t>Normally the first step in debugging is to attempt to reproduce the problem.</w:t>
        <w:br/>
        <w:t>A study found that a few simple readability transformations made code shorter and drastically reduced the time to understand it.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