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Normally the first step in debugging is to attempt to reproduce the problem.</w:t>
        <w:br/>
        <w:t>Programming languages are essential for software development.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Popular modeling techniques include Object-Oriented Analysis and Design (OOAD) and Model-Driven Architecture (MDA).</w:t>
        <w:br/>
        <w:t>It affects the aspects of quality above, including portability, usability and most importantly maintainability.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