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Compiling takes the source code from a low-level programming language and converts it into machine code.</w:t>
        <w:br/>
        <w:br/>
        <w:t>The first compiler related tool, the A-0 System, was developed in 1952 by Grace Hopper, who also coined the term 'compiler'.</w:t>
        <w:br/>
        <w:t>Text editors were also developed that allowed changes and corrections to be made much more easily than with punched cards.</w:t>
        <w:br/>
        <w:t>Normally the first step in debugging is to attempt to reproduce the problem.</w:t>
        <w:br/>
        <w:t>Integrated development environments (IDEs) aim to integrate all such help.</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