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This is interpreted into machine code.</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Techniques like Code refactoring can enhance readability.</w:t>
        <w:br/>
        <w:t xml:space="preserve"> Following a consistent programming style often helps readability.</w:t>
        <w:br/>
        <w:t xml:space="preserve"> The first step in most formal software development processes is requirements analysis, followed by testing to determine value modeling, implementation, and failure elimination (debugging).</w:t>
        <w:br/>
        <w:t>Techniques like Code refactoring can enhance readability.</w:t>
        <w:br/>
        <w:t xml:space="preserve"> It is very difficult to determine what are the most popular modern programming languages.</w:t>
        <w:br/>
        <w:t>There are many approaches to the Software development process.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