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programmers use forms of Agile software development where the various stages of formal software development are more integrated together into short cycles that take a few weeks rather than years.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Ideally, the programming language best suited for the task at hand will be selected.</w:t>
        <w:br/>
        <w:t>A study found that a few simple readability transformations made code shorter and drastically reduced the time to understand it.</w:t>
        <w:br/>
        <w:t>However, because an assembly language is little more than a different notation for a machine language,  two machines with different instruction sets also have different assembly languages.</w:t>
        <w:br/>
        <w:t>Many applications use a mix of several languages in their construction and use.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This is interpreted into machine code.</w:t>
        <w:br/>
        <w:t>Text editors were also developed that allowed changes and corrections to be made much more easily than with punched cards.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 xml:space="preserve"> In the 1880s, Herman Hollerith invented the concept of storing data in machine-readable form.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Many programmers use forms of Agile software development where the various stages of formal software development are more integrated together into short cycles that take a few weeks rather than years.</w:t>
        <w:br/>
        <w:t>Many applications use a mix of several languages in their construction and use.</w:t>
        <w:br/>
        <w:t>There are many approaches to the Software development process.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