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FORTRAN, the first widely used high-level language to have a functional implementation, came out in 1957, and many other languages were soon developed—in particular, COBOL aimed at commercial data processing, and Lisp for computer research.</w:t>
        <w:br/>
        <w:t>The following properties are among the most important:</w:t>
        <w:br/>
        <w:br/>
        <w:t xml:space="preserve"> In computer programming, readability refers to the ease with which a human reader can comprehend the purpose, control flow, and operation of source code.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For example, when a bug in a compiler can make it crash when parsing some large source file, a simplification of the test case that results in only few lines from the original source file can be sufficient to reproduce the same crash.</w:t>
        <w:br/>
        <w:t>The Unified Modeling Language (UML) is a notation used for both the OOAD and MDA.</w:t>
        <w:br/>
        <w:t>Also, specific user environment and usage history can make it difficult to reproduce the problem.</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A study found that a few simple readability transformations made code shorter and drastically reduced the time to understand it.</w:t>
        <w:br/>
        <w:t>He gave the first description of cryptanalysis by frequency analysis, the earliest code-breaking algorithm.</w:t>
        <w:br/>
        <w:t>Compilers harnessed the power of computers to make programming easier by allowing programmers to specify calculations by entering a formula using infix notation.</w:t>
        <w:br/>
        <w:t>They are the building blocks for all software, from the simplest applications to the most sophisticated ones.</w:t>
        <w:br/>
        <w:t>Text editors were also developed that allowed changes and corrections to be made much more easily than with punched cards.</w:t>
        <w:br/>
        <w:t>Techniques like Code refactoring can enhance readability.</w:t>
        <w:br/>
        <w:t>In the 9th century, the Arab mathematician Al-Kindi described a cryptographic algorithm for deciphering encrypted code, in A Manuscript on Deciphering Cryptographic Messages.</w:t>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