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This is interpreted into machine code.</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