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Use of a static code analysis tool can help detect some possible problems.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In 1206, the Arab engineer Al-Jazari invented a programmable drum machine where a musical mechanical automaton could be made to play different rhythms and drum patterns, via pegs and cams.</w:t>
        <w:br/>
        <w:t>Scripting and breakpointing is also part of this process.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Ideally, the programming language best suited for the task at hand will be selected.</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