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Normally the first step in debugging is to attempt to reproduce the problem.</w:t>
        <w:br/>
        <w:t>Compilers harnessed the power of computers to make programming easier by allowing programmers to specify calculations by entering a formula using infix notation.</w:t>
        <w:br/>
        <w:t>By the late 1960s, data storage devices and computer terminals became inexpensive enough that programs could be created by typing directly into the computers.</w:t>
        <w:br/>
        <w:t>As early as the 9th century, a programmable music sequencer was invented by the Persian Banu Musa brothers, who described an automated mechanical flute player in the Book of Ingenious Devices.</w:t>
        <w:br/>
        <w:t>Also, specific user environment and usage history can make it difficult to reproduce the problem.</w:t>
        <w:br/>
        <w:t>Some languages are more prone to some kinds of faults because their specification does not require compilers to perform as much checking as other languages.</w:t>
        <w:br/>
        <w:t>However, Charles Babbage had already written his first program for the Analytical Engine in 1837.</w:t>
        <w:br/>
        <w:t>For example, when a bug in a compiler can make it crash when parsing some large source file, a simplification of the test case that results in only few lines from the original source file can be sufficient to reproduce the same crash.</w:t>
        <w:br/>
        <w:t>As early as the 9th century, a programmable music sequencer was invented by the Persian Banu Musa brothers, who described an automated mechanical flute player in the Book of Ingenious Devices.</w:t>
        <w:br/>
        <w:t>There exist a lot of different approaches for each of those tasks.</w:t>
        <w:br/>
        <w:t>The purpose of programming is to find a sequence of instructions that will automate the performance of a task (which can be as complex as an operating system) on a computer, often for solving a given problem.</w:t>
        <w:br/>
        <w:t>This is interpreted into machine code.</w:t>
        <w:br/>
        <w:t>However, Charles Babbage had already written his first program for the Analytical Engine in 1837.</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