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Integrated development environments (IDEs) aim to integrate all such help.</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with the concept of the stored-program computer introduced in 1949, both programs and data were stored and manipulated in the same way in computer memory.</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