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Programming involves tasks such as analysis, generating algorithms, profiling algorithms' accuracy and resource consumption, and the implementation of algorithms (usually in a particular programming language, commonly referred to as coding).</w:t>
        <w:br/>
        <w:br/>
        <w:t xml:space="preserve"> Computer programming is the process of performing particular computations (or more generally, accomplishing specific computing results), usually by designing and building executable computer programs.</w:t>
        <w:br/>
        <w:t xml:space="preserve"> Programmable devices have existed for centuries.</w:t>
        <w:br/>
        <w:t>Proficient programming thus usually requires expertise in several different subjects, including knowledge of the application domain, specialized algorithms, and formal logic.</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 xml:space="preserve"> Machine code was the language of early programs, written in the instruction set of the particular machine, often in binary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 xml:space="preserve"> Computer programmers are those who write computer software.</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