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source code of a program is written in one or more languages that are intelligible to programmers, rather than machine code, which is directly executed by the central processing unit.</w:t>
        <w:br/>
        <w:t>The source code of a program is written in one or more languages that are intelligible to programmers, rather than machine code, which is directly executed by the central processing unit.</w:t>
        <w:br/>
        <w:t>For example, COBOL is still strong in corporate data centers often on large mainframe computers, Fortran in engineering applications, scripting languages in Web development, and C in embedded software.</w:t>
        <w:br/>
        <w:t>In 1206, the Arab engineer Al-Jazari invented a programmable drum machine where a musical mechanical automaton could be made to play different rhythms and drum patterns, via pegs and cams.</w:t>
        <w:br/>
        <w:t>Also, those involved with software development may at times engage in reverse engineering, which is the practice of seeking to understand an existing program so as to re-implement its function in some way.</w:t>
        <w:br/>
        <w:t>Expert programmers are familiar with a variety of well-established algorithms and their respective complexities and use this knowledge to choose algorithms that are best suited to the circumstances.</w:t>
        <w:br/>
        <w:t>Trade-offs from this ideal involve finding enough programmers who know the language to build a team, the availability of compilers for that language, and the efficiency with which programs written in a given language execute.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A study found that a few simple readability transformations made code shorter and drastically reduced the time to understand it.</w:t>
        <w:br/>
        <w:t>Trial-and-error/divide-and-conquer is needed: the programmer will try to remove some parts of the original test case and check if the problem still exists.</w:t>
        <w:br/>
        <w:t>The purpose of programming is to find a sequence of instructions that will automate the performance of a task (which can be as complex as an operating system) on a computer, often for solving a given problem.</w:t>
        <w:br/>
        <w:t>However, readability is more than just programming style.</w:t>
        <w:br/>
        <w:t xml:space="preserve"> Machine code was the language of early programs, written in the instruction set of the particular machine, often in binary notation.</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 xml:space="preserve"> Tasks accompanying and related to programming include testing, debugging, source code maintenance, implementation of build systems, and management of derived artifacts, such as the machine code of computer programs.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