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Programming languages are essential for software development.</w:t>
        <w:br/>
        <w:t>They are the building blocks for all software, from the simplest applications to the most sophisticated ones.</w:t>
        <w:br/>
        <w:t>Transpiling on the other hand, takes the source-code from a high-level programming language and converts it into bytecode.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Compiling takes the source code from a low-level programming language and converts it into machine code.</w:t>
        <w:br/>
        <w:t>In the 9th century, the Arab mathematician Al-Kindi described a cryptographic algorithm for deciphering encrypted code, in A Manuscript on Deciphering Cryptographic Messages.</w:t>
        <w:br/>
        <w:t>The source code of a program is written in one or more languages that are intelligible to programmers, rather than machine code, which is directly executed by the central processing unit.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>One approach popular for requirements analysis is Use Case analysis.</w:t>
        <w:br/>
        <w:t xml:space="preserve"> Some languages are very popular for particular kinds of applications, while some languages are regularly used to write many different kinds of applications.</w:t>
        <w:br/>
        <w:t>Text editors were also developed that allowed changes and corrections to be made much more easily than with punched cards.</w:t>
        <w:br/>
        <w:t xml:space="preserve"> Whatever the approach to development may be, the final program must satisfy some fundamental properties.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