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is usually easier to code in "high-level" languages than in "low-level" ones.</w:t>
        <w:br/>
        <w:t>Compiling takes the source code from a low-level programming language and converts it into machine code.</w:t>
        <w:br/>
        <w:t>By the late 1960s, data storage devices and computer terminals became inexpensive enough that programs could be created by typing directly into the computers.</w:t>
        <w:br/>
        <w:t>Relatedly, software engineering combines engineering techniques and principles with software development.</w:t>
        <w:br/>
        <w:t>Some text editors such as Emacs allow GDB to be invoked through them, to provide a visual environment.</w:t>
        <w:br/>
        <w:t>One approach popular for requirements analysis is Use Case analysis.</w:t>
        <w:br/>
        <w:t>Scripting and breakpointing is also part of this process.</w:t>
        <w:br/>
        <w:t>Some of these factors include:</w:t>
        <w:br/>
        <w:t xml:space="preserve"> The presentation aspects of this (such as indents, line breaks, color highlighting, and so on) are often handled by the source code editor, but the content aspects reflect the programmer's talent and skills.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The source code of a program is written in one or more languages that are intelligible to programmers, rather than machine code, which is directly executed by the central processing unit.</w:t>
        <w:br/>
        <w:t xml:space="preserve"> It is very difficult to determine what are the most popular modern programming languages.</w:t>
        <w:br/>
        <w:t>Techniques like Code refactoring can enhance readability.</w:t>
        <w:br/>
        <w:t>By the late 1960s, data storage devices and computer terminals became inexpensive enough that programs could be created by typing directly into the computers.</w:t>
        <w:br/>
        <w:t xml:space="preserve"> High-level languages made the process of developing a program simpler and more understandable, and less bound to the underlying hardware.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