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A study found that a few simple readability transformations made code shorter and drastically reduced the time to understand it.</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This is interpreted into machine code.</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