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languages are more prone to some kinds of faults because their specification does not require compilers to perform as much checking as other languages.</w:t>
        <w:br/>
        <w:t>Many applications use a mix of several languages in their construction and use.</w:t>
        <w:br/>
        <w:t>Scripting and breakpointing is also part of this process.</w:t>
        <w:br/>
        <w:t>Integrated development environments (IDEs) aim to integrate all such help.</w:t>
        <w:br/>
        <w:t>In 1206, the Arab engineer Al-Jazari invented a programmable drum machine where a musical mechanical automaton could be made to play different rhythms and drum patterns, via pegs and cams.</w:t>
        <w:br/>
        <w:t>Also, specific user environment and usage history can make it difficult to reproduce the problem.</w:t>
        <w:br/>
        <w:t>Trial-and-error/divide-and-conquer is needed: the programmer will try to remove some parts of the original test case and check if the problem still exists.</w:t>
        <w:br/>
        <w:t xml:space="preserve"> Readability is important because programmers spend the majority of their time reading, trying to understand, reusing and modifying existing source code, rather than writing new source code.</w:t>
        <w:br/>
        <w:t xml:space="preserve"> A similar technique used for database design is Entity-Relationship Modeling (ER Modeling).</w:t>
        <w:br/>
        <w:t xml:space="preserve"> The academic field and the engineering practice of computer programming are both largely concerned with discovering and implementing the most efficient algorithms for a given class of problems.</w:t>
        <w:br/>
        <w:t xml:space="preserve"> Machine code was the language of early programs, written in the instruction set of the particular machine, often in binary notation.</w:t>
        <w:br/>
        <w:t>There exist a lot of different approaches for each of those tasks.</w:t>
        <w:br/>
        <w:t>However, readability is more than just programming style.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In the 1880s, Herman Hollerith invented the concept of storing data in machine-readable form.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