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He gave the first description of cryptanalysis by frequency analysis, the earliest code-breaking algorithm.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Some languages are more prone to some kinds of faults because their specification does not require compilers to perform as much checking as other languages.</w:t>
        <w:br/>
        <w:t>There exist a lot of different approaches for each of those tasks.</w:t>
        <w:br/>
        <w:t>Compilers harnessed the power of computers to make programming easier by allowing programmers to specify calculations by entering a formula using infix notation.</w:t>
        <w:br/>
        <w:t>Also, specific user environment and usage history can make it difficult to reproduce the problem.</w:t>
        <w:br/>
        <w:t>Also, specific user environment and usage history can make it difficult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Debugging is a very important task in the software development process since having defects in a program can have significant consequences for its users.</w:t>
        <w:br/>
        <w:t xml:space="preserve"> A similar technique used for database design is Entity-Relationship Modeling (ER Modeling).</w:t>
        <w:br/>
        <w:t xml:space="preserve"> It is very difficult to determine what are the most popular modern programming languages.</w:t>
        <w:br/>
        <w:t xml:space="preserve"> High-level languages made the process of developing a program simpler and more understandable, and less bound to the underlying hardware.</w:t>
        <w:br/>
        <w:t>In 1801, the Jacquard loom could produce entirely different weaves by changing the "program" – a series of pasteboard cards with holes punched in them.</w:t>
        <w:br/>
        <w:t xml:space="preserve"> Machine code was the language of early programs, written in the instruction set of the particular machine, often in binary notation.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