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Techniques like Code refactoring can enhance readability.</w:t>
        <w:br/>
        <w:t>As early as the 9th century, a programmable music sequencer was invented by the Persian Banu Musa brothers, who described an automated mechanical flute player in the Book of Ingenious Devices.</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It is usually easier to code in "high-level" languages than in "low-level" ones.</w:t>
        <w:br/>
        <w:t>A study found that a few simple readability transformations made code shorter and drastically reduced the time to understand it.</w:t>
        <w:br/>
        <w:t>Programming languages are essential for software development.</w:t>
        <w:br/>
        <w:t>Languages form an approximate spectrum from "low-level" to "high-level"; "low-level" languages are typically more machine-oriented and faster to execute, whereas "high-level" languages are more abstract and easier to use but execute less quickly.</w:t>
        <w:br/>
        <w:t>Also, specific user environment and usage history can make it difficult to reproduce the problem.</w:t>
        <w:br/>
        <w:t>Relatedly, software engineering combines engineering techniques and principles with software development.</w:t>
        <w:br/>
        <w:t>Text editors were also developed that allowed changes and corrections to be made much more easily than with punched cards.</w:t>
        <w:br/>
        <w:t>Normally the first step in debugging is to attempt to reproduce the problem.</w:t>
        <w:br/>
        <w:t>Techniques like Code refactoring can enhance readability.</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