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Programming languages are essential for software development.</w:t>
        <w:br/>
        <w:t>For this purpose, algorithms are classified into orders using so-called Big O notation, which expresses resource use, such as execution time or memory consumption, in terms of the size of an input.</w:t>
        <w:br/>
        <w:t>Some of these factors include:</w:t>
        <w:br/>
        <w:t xml:space="preserve"> The presentation aspects of this (such as indents, line breaks, color highlighting, and so on) are often handled by the source code editor, but the content aspects reflect the programmer's talent and skills.</w:t>
        <w:br/>
        <w:t>Use of a static code analysis tool can help detect some possible problems.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For example, COBOL is still strong in corporate data centers often on large mainframe computers, Fortran in engineering applications, scripting languages in Web development, and C in embedded software.</w:t>
        <w:br/>
        <w:t>He gave the first description of cryptanalysis by frequency analysis, the earliest code-breaking algorithm.</w:t>
        <w:br/>
        <w:t>Transpiling on the other hand, takes the source-code from a high-level programming language and converts it into bytecode.</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One approach popular for requirements analysis is Use Case analysis.</w:t>
        <w:br/>
        <w:t>However, with the concept of the stored-program computer introduced in 1949, both programs and data were stored and manipulated in the same way in computer memory.</w:t>
        <w:br/>
        <w:t xml:space="preserve"> Readability is important because programmers spend the majority of their time reading, trying to understand, reusing and modifying existing source code, rather than writing new source code.</w:t>
        <w:br/>
        <w:t xml:space="preserve"> The first computer program is generally dated to 1843, when mathematician Ada Lovelace published an algorithm to calculate a sequence of Bernoulli numbers, intended to be carried out by Charles Babbage's Analytical Engine.</w:t>
        <w:br/>
        <w:t>However, while these might be considered part of the programming process, often the term software development is more likely used for this larger overall process – whereas the terms programming, implementation, and coding tend to be focused on the actual writing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