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Expert programmers are familiar with a variety of well-established algorithms and their respective complexities and use this knowledge to choose algorithms that are best suited to the circumstances.</w:t>
        <w:br/>
        <w:t>Ideally, the programming language best suited for the task at hand will be selected.</w:t>
        <w:br/>
        <w:t>To produce machine code, the source code must either be compiled or transpiled.</w:t>
        <w:br/>
        <w:t>For this purpose, algorithms are classified into orders using so-called Big O notation, which expresses resource use, such as execution time or memory consumption, in terms of the size of an input.</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Trade-offs from this ideal involve finding enough programmers who know the language to build a team, the availability of compilers for that language, and the efficiency with which programs written in a given language execute.</w:t>
        <w:br/>
        <w:t>Techniques like Code refactoring can enhance readability.</w:t>
        <w:br/>
        <w:t>One approach popular for requirements analysis is Use Case analysis.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Trade-offs from this ideal involve finding enough programmers who know the language to build a team, the availability of compilers for that language, and the efficiency with which programs written in a given language execute.</w:t>
        <w:br/>
        <w:t>There are many approaches to the Software development process.</w:t>
        <w:br/>
        <w:t>There exist a lot of different approaches for each of those tasks.</w:t>
        <w:br/>
        <w:t>Expert programmers are familiar with a variety of well-established algorithms and their respective complexities and use this knowledge to choose algorithms that are best suited to the circumstances.</w:t>
        <w:br/>
        <w:t>A study found that a few simple readability transformations made code shorter and drastically reduced the time to understand it.</w:t>
        <w:br/>
        <w:t xml:space="preserve"> Various visual programming languages have also been developed with the intent to resolve readability concerns by adopting non-traditional approaches to code structure and display.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