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Scripting and breakpointing is also part of this process.</w:t>
        <w:br/>
        <w:t>Programming languages are essential for software development.</w:t>
        <w:br/>
        <w:t>Techniques like Code refactoring can enhance readability.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Provided the functions in a library follow the appropriate run-time conventions (e.g., method of passing arguments), then these functions may be written in any other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