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As early as the 9th century, a programmable music sequencer was invented by the Persian Banu Musa brothers, who described an automated mechanical flute player in the Book of Ingenious Devices.</w:t>
        <w:br/>
        <w:t>Scripting and breakpointing is also part of this process.</w:t>
        <w:br/>
        <w:t>To produce machine code, the source code must either be compiled or transpiled.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is interpreted into machine code.</w:t>
        <w:br/>
        <w:t>The purpose of programming is to find a sequence of instructions that will automate the performance of a task (which can be as complex as an operating system) on a computer, often for solving a given problem.</w:t>
        <w:br/>
        <w:t>By the late 1960s, data storage devices and computer terminals became inexpensive enough that programs could be created by typing directly into the computers.</w:t>
        <w:br/>
        <w:t>Compiling takes the source code from a low-level programming language and converts it into machine code.</w:t>
        <w:br/>
        <w:t>Provided the functions in a library follow the appropriate run-time conventions (e.g., method of passing arguments), then these functions may be written in any other language.</w:t>
        <w:br/>
        <w:t>It is usually easier to code in "high-level" languages than in "low-level" ones.</w:t>
        <w:br/>
        <w:t>He gave the first description of cryptanalysis by frequency analysis, the earliest code-breaking algorithm.</w:t>
        <w:br/>
        <w:t>The following properties are among the most important:</w:t>
        <w:br/>
        <w:br/>
        <w:t xml:space="preserve"> In computer programming, readability refers to the ease with which a human reader can comprehend the purpose, control flow, and operation of source code.</w:t>
        <w:br/>
        <w:t>There are many approaches to the Software development process.</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