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In the 9th century, the Arab mathematician Al-Kindi described a cryptographic algorithm for deciphering encrypted code, in A Manuscript on Deciphering Cryptographic Messages.</w:t>
        <w:br/>
        <w:t>For this purpose, algorithms are classified into orders using so-called Big O notation, which expresses resource use, such as execution time or memory consumption, in terms of the size of an input.</w:t>
        <w:br/>
        <w:t>Expert programmers are familiar with a variety of well-established algorithms and their respective complexities and use this knowledge to choose algorithms that are best suited to the circumstances.</w:t>
        <w:br/>
        <w:t>Compilers harnessed the power of computers to make programming easier by allowing programmers to specify calculations by entering a formula using infix notation.</w:t>
        <w:br/>
        <w:t>By the late 1960s, data storage devices and computer terminals became inexpensive enough that programs could be created by typing directly into the computers.</w:t>
        <w:br/>
        <w:t>Trial-and-error/divide-and-conquer is needed: the programmer will try to remove some parts of the original test case and check if the problem still exists.</w:t>
        <w:br/>
        <w:t>To produce machine code, the source code must either be compiled or transpiled.</w:t>
        <w:br/>
        <w:t>As early as the 9th century, a programmable music sequencer was invented by the Persian Banu Musa brothers, who described an automated mechanical flute player in the Book of Ingenious Devices.</w:t>
        <w:br/>
        <w:t>Scripting and breakpointing is also part of this process.</w:t>
        <w:br/>
        <w:t xml:space="preserve"> Programs were mostly entered using punched cards or paper tape.</w:t>
        <w:br/>
        <w:t>In 1206, the Arab engineer Al-Jazari invented a programmable drum machine where a musical mechanical automaton could be made to play different rhythms and drum patterns, via pegs and cams.</w:t>
        <w:br/>
        <w:t>However, with the concept of the stored-program computer introduced in 1949, both programs and data were stored and manipulated in the same way in computer memory.</w:t>
        <w:br/>
        <w:t>Expert programmers are familiar with a variety of well-established algorithms and their respective complexities and use this knowledge to choose algorithms that are best suited to the circumstances.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