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Some languages are more prone to some kinds of faults because their specification does not require compilers to perform as much checking as other languages.</w:t>
        <w:br/>
        <w:t>There are many approaches to the Software development process.</w:t>
        <w:br/>
        <w:t>Compiling takes the source code from a low-level programming language and converts it into machine code.</w:t>
        <w:br/>
        <w:t>To produce machine code, the source code must either be compiled or transpiled.</w:t>
        <w:br/>
        <w:t>The source code of a program is written in one or more languages that are intelligible to programmers, rather than machine code, which is directly executed by the central processing unit.</w:t>
        <w:br/>
        <w:t>It is usually easier to code in "high-level" languages than in "low-level" ones.</w:t>
        <w:br/>
        <w:t>They are the building blocks for all software, from the simplest applications to the most sophisticated ones.</w:t>
        <w:br/>
        <w:t>Programming languages are essential for software development.</w:t>
        <w:br/>
        <w:t>In 1206, the Arab engineer Al-Jazari invented a programmable drum machine where a musical mechanical automaton could be made to play different rhythms and drum patterns, via pegs and cams.</w:t>
        <w:br/>
        <w:t>He gave the first description of cryptanalysis by frequency analysis, the earliest code-breaking algorithm.</w:t>
        <w:br/>
        <w:t>When debugging the problem in a GUI, the programmer can try to skip some user interaction from the original problem description and check if remaining actions are sufficient for bugs to appear.</w:t>
        <w:br/>
        <w:t>As early as the 9th century, a programmable music sequencer was invented by the Persian Banu Musa brothers, who described an automated mechanical flute player in the Book of Ingenious Devices.</w:t>
        <w:br/>
        <w:t>Provided the functions in a library follow the appropriate run-time conventions (e.g., method of passing arguments), then these functions may be written in any other language.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