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 xml:space="preserve"> Code-breaking algorithms have also existed for centuries.</w:t>
        <w:br/>
        <w:t>They are the building blocks for all software, from the simplest applications to the most sophisticated ones.</w:t>
        <w:br/>
        <w:t>Ideally, the programming language best suited for the task at hand will be selected.</w:t>
        <w:br/>
        <w:t>Text editors were also developed that allowed changes and corrections to be made much more easily than with punched cards.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