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Programming involves tasks such as analysis, generating algorithms, profiling algorithms' accuracy and resource consumption, and the implementation of algorithms (usually in a particular programming language, commonly referred to as coding).</w:t>
        <w:br/>
        <w:t>Ideally, the programming language best suited for the task at hand will be selected.</w:t>
        <w:br/>
        <w:t>This is interpreted into machine code.</w:t>
        <w:br/>
        <w:t>Assembly languages were soon developed that let the programmer specify instruction in a text format (e.g., ADD X, TOTAL), with abbreviations for each operation code and meaningful names for specifying addresses.</w:t>
        <w:br/>
        <w:t>Some of these factors include:</w:t>
        <w:br/>
        <w:t xml:space="preserve"> The presentation aspects of this (such as indents, line breaks, color highlighting, and so on) are often handled by the source code editor, but the content aspects reflect the programmer's talent and skills.</w:t>
        <w:br/>
        <w:t>However, Charles Babbage had already written his first program for the Analytical Engine in 1837.</w:t>
        <w:br/>
        <w:t>In 1206, the Arab engineer Al-Jazari invented a programmable drum machine where a musical mechanical automaton could be made to play different rhythms and drum patterns, via pegs and cams.</w:t>
        <w:br/>
        <w:t>In 1801, the Jacquard loom could produce entirely different weaves by changing the "program" – a series of pasteboard cards with holes punched in them.</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Compiling takes the source code from a low-level programming language and converts it into machine code.</w:t>
        <w:br/>
        <w:t>Scripting and breakpointing is also part of this process.</w:t>
        <w:br/>
        <w:t xml:space="preserve"> Popular modeling techniques include Object-Oriented Analysis and Design (OOAD) and Model-Driven Architecture (MDA).</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