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There are many approaches to the Software development process.</w:t>
        <w:br/>
        <w:t>He gave the first description of cryptanalysis by frequency analysis, the earliest code-breaking algorithm.</w:t>
        <w:br/>
        <w:t>Use of a static code analysis tool can help detect some possible problems.</w:t>
        <w:br/>
        <w:t>The choice of language used is subject to many considerations, such as company policy, suitability to task, availability of third-party packages, or individual preference.</w:t>
        <w:br/>
        <w:t>It is usually easier to code in "high-level" languages than in "low-level" ones.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