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This can be a non-trivial task, for example as with parallel processes or some unusual software bugs.</w:t>
        <w:br/>
        <w:t>Trial-and-error/divide-and-conquer is needed: the programmer will try to remove some parts of the original test case and check if the problem still exists.</w:t>
        <w:br/>
        <w:t>Provided the functions in a library follow the appropriate run-time conventions (e.g., method of passing arguments), then these functions may be written in any other language.</w:t>
        <w:br/>
        <w:t>Many applications use a mix of several languages in their construction and use.</w:t>
        <w:br/>
        <w:t>One approach popular for requirements analysis is Use Case analysis.</w:t>
        <w:br/>
        <w:t>In the 9th century, the Arab mathematician Al-Kindi described a cryptographic algorithm for deciphering encrypted code, in A Manuscript on Deciphering Cryptographic Messages.</w:t>
        <w:br/>
        <w:t>For example, COBOL is still strong in corporate data centers often on large mainframe computers, Fortran in engineering applications, scripting languages in Web development, and C in embedded software.</w:t>
        <w:br/>
        <w:t>Integrated development environments (IDEs) aim to integrate all such help.</w:t>
        <w:br/>
        <w:t>The Unified Modeling Language (UML) is a notation used for both the OOAD and MDA.</w:t>
        <w:br/>
        <w:t>Ideally, the programming language best suited for the task at hand will be selected.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the 9th century, the Arab mathematician Al-Kindi described a cryptographic algorithm for deciphering encrypted code, in A Manuscript on Deciphering Cryptographic Messages.</w:t>
        <w:br/>
        <w:t xml:space="preserve"> Whatever the approach to development may be, the final program must satisfy some fundamental properties.</w:t>
        <w:br/>
        <w:t>Unreadable code often leads to bugs, inefficiencies, and duplicated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