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Ideally, the programming language best suited for the task at hand will be selected.</w:t>
        <w:br/>
        <w:t>However, because an assembly language is little more than a different notation for a machine language,  two machines with different instruction sets also have different assembly languages.</w:t>
        <w:br/>
        <w:t>For this purpose, algorithms are classified into orders using so-called Big O notation, which expresses resource use, such as execution time or memory consumption, in terms of the size of an input.</w:t>
        <w:br/>
        <w:t>For example, when a bug in a compiler can make it crash when parsing some large source file, a simplification of the test case that results in only few lines from the original source file can be sufficient to reproduce the same crash.</w:t>
        <w:br/>
        <w:t>This is interpreted into machine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FORTRAN, the first widely used high-level language to have a functional implementation, came out in 1957, and many other languages were soon developed—in particular, COBOL aimed at commercial data processing, and Lisp for computer research.</w:t>
        <w:br/>
        <w:t>Normally the first step in debugging is to attempt to reproduce the problem.</w:t>
        <w:br/>
        <w:t>For example, when a bug in a compiler can make it crash when parsing some large source file, a simplification of the test case that results in only few lines from the original source file can be sufficient to reproduce the same crash.</w:t>
        <w:br/>
        <w:t>It is usually easier to code in "high-level" languages than in "low-level" ones.</w:t>
        <w:br/>
        <w:t>However, because an assembly language is little more than a different notation for a machine language,  two machines with different instruction sets also have different assembly languages.</w:t>
        <w:br/>
        <w:t xml:space="preserve"> A similar technique used for database design is Entity-Relationship Modeling (ER Modeling).</w:t>
        <w:br/>
        <w:t>Use of a static code analysis tool can help detect some possible problems.</w:t>
        <w:br/>
        <w:t xml:space="preserve"> High-level languages made the process of developing a program simpler and more understandable, and less bound to the underlying hardware.</w:t>
        <w:br/>
        <w:t>FORTRAN, the first widely used high-level language to have a functional implementation, came out in 1957, and many other languages were soon developed—in particular, COBOL aimed at commercial data processing, and Lisp for computer research.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