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Also, those involved with software development may at times engage in reverse engineering, which is the practice of seeking to understand an existing program so as to re-implement its function in some way.</w:t>
        <w:br/>
        <w:t>In 1801, the Jacquard loom could produce entirely different weaves by changing the "program" – a series of pasteboard cards with holes punched in them.</w:t>
        <w:br/>
        <w:t>A study found that a few simple readability transformations made code shorter and drastically reduced the time to understand it.</w:t>
        <w:br/>
        <w:t>Normally the first step in debugging is to attempt to reproduce the problem.</w:t>
        <w:br/>
        <w:t>Many factors, having little or nothing to do with the ability of the computer to efficiently compile and execute the code, contribute to readability.</w:t>
        <w:br/>
        <w:t>There exist a lot of different approaches for each of those tasks.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choice of language used is subject to many considerations, such as company policy, suitability to task, availability of third-party packages, or individual preference.</w:t>
        <w:br/>
        <w:t>Proficient programming thus usually requires expertise in several different subjects, including knowledge of the application domain, specialized algorithms, and formal logic.</w:t>
        <w:br/>
        <w:t>The choice of language used is subject to many considerations, such as company policy, suitability to task, availability of third-party packages, or individual preference.</w:t>
        <w:br/>
        <w:t>Normally the first step in debugging is to attempt to reproduce the problem.</w:t>
        <w:br/>
        <w:t>Also, specific user environment and usage history can make it difficult to reproduce the problem.</w:t>
        <w:br/>
        <w:t xml:space="preserve"> Following a consistent programming style often helps readability.</w:t>
        <w:br/>
        <w:t>The source code of a program is written in one or more languages that are intelligible to programmers, rather than machine code, which is directly executed by the central processing unit.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