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applications use a mix of several languages in their construction and use.</w:t>
        <w:br/>
        <w:t>Also, specific user environment and usage history can make it difficult to reproduce the problem.</w:t>
        <w:br/>
        <w:t>In the 9th century, the Arab mathematician Al-Kindi described a cryptographic algorithm for deciphering encrypted code, in A Manuscript on Deciphering Cryptographic Messages.</w:t>
        <w:br/>
        <w:t>There exist a lot of different approaches for each of those tasks.</w:t>
        <w:br/>
        <w:t>Expert programmers are familiar with a variety of well-established algorithms and their respective complexities and use this knowledge to choose algorithms that are best suited to the circumstances.</w:t>
        <w:br/>
        <w:t>Unreadable code often leads to bugs, inefficiencies, and duplicated code.</w:t>
        <w:br/>
        <w:t>As early as the 9th century, a programmable music sequencer was invented by the Persian Banu Musa brothers, who described an automated mechanical flute player in the Book of Ingenious Devices.</w:t>
        <w:br/>
        <w:t>When debugging the problem in a GUI, the programmer can try to skip some user interaction from the original problem description and check if remaining actions are sufficient for bugs to appear.</w:t>
        <w:br/>
        <w:t>Integrated development environments (IDEs) aim to integrate all such help.</w:t>
        <w:br/>
        <w:t>Transpiling on the other hand, takes the source-code from a high-level programming language and converts it into bytecode.</w:t>
        <w:br/>
        <w:t xml:space="preserve"> Different programming languages support different styles of programming (called programming paradigms).</w:t>
        <w:br/>
        <w:t xml:space="preserve"> After the bug is reproduced, the input of the program may need to be simplified to make it easier to debug.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Compilers harnessed the power of computers to make programming easier by allowing programmers to specify calculations by entering a formula using infix notation.</w:t>
        <w:br/>
        <w:t xml:space="preserve"> After the bug is reproduced, the input of the program may need to be simplified to make it easier to debug.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