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this purpose, algorithms are classified into orders using so-called Big O notation, which expresses resource use, such as execution time or memory consumption, in terms of the size of an input.</w:t>
        <w:br/>
        <w:t>There exist a lot of different approaches for each of those tasks.</w:t>
        <w:b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One approach popular for requirements analysis is Use Case analysis.</w:t>
        <w:br/>
        <w:t>Relatedly, software engineering combines engineering techniques and principles with software development.</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Assembly languages were soon developed that let the programmer specify instruction in a text format (e.g., ADD X, TOTAL), with abbreviations for each operation code and meaningful names for specifying addresses.</w:t>
        <w:br/>
        <w:t>It is usually easier to code in "high-level" languages than in "low-level" ones.</w:t>
        <w:br/>
        <w:t>Techniques like Code refactoring can enhance readability.</w:t>
        <w:br/>
        <w:t>There are many approaches to the Software development process.</w:t>
        <w:br/>
        <w:t>Text editors were also developed that allowed changes and corrections to be made much more easily than with punched cards.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