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They are the building blocks for all software, from the simplest applications to the most sophisticated ones.</w:t>
        <w:br/>
        <w:t>Use of a static code analysis tool can help detect some possible problems.</w:t>
        <w:br/>
        <w:t>Also, specific user environment and usage history can make it difficult to reproduce the problem.</w:t>
        <w:br/>
        <w:t>There exist a lot of different approaches for each of those tasks.</w:t>
        <w:br/>
        <w:t>One approach popular for requirements analysis is Use Case analysis.</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Programming languages are essential for software development.</w:t>
        <w:br/>
        <w:t>Relatedly, software engineering combines engineering techniques and principles with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 similar technique used for database design is Entity-Relationship Modeling (ER Modeling).</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