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 xml:space="preserve"> Computer programmers are those who write computer software.</w:t>
        <w:br/>
        <w:t xml:space="preserve"> High-level languages made the process of developing a program simpler and more understandable, and less bound to the underlying hardware.</w:t>
        <w:br/>
        <w:t xml:space="preserve"> Programmable devices have existed for centuries.</w:t>
        <w:br/>
        <w:t>In 1801, the Jacquard loom could produce entirely different weaves by changing the "program" – a series of pasteboard cards with holes punched in them.</w:t>
        <w:br/>
        <w:t xml:space="preserve"> A similar technique used for database design is Entity-Relationship Modeling (ER Modeling).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