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example, COBOL is still strong in corporate data centers often on large mainframe computers, Fortran in engineering applications, scripting languages in Web development, and C in embedded software.</w:t>
        <w:br/>
        <w:t>The Unified Modeling Language (UML) is a notation used for both the OOAD and MDA.</w:t>
        <w:br/>
        <w:t>Expert programmers are familiar with a variety of well-established algorithms and their respective complexities and use this knowledge to choose algorithms that are best suited to the circumstances.</w:t>
        <w:br/>
        <w:t>Some text editors such as Emacs allow GDB to be invoked through them, to provide a visual environment.</w:t>
        <w:br/>
        <w:t>In 1206, the Arab engineer Al-Jazari invented a programmable drum machine where a musical mechanical automaton could be made to play different rhythms and drum patterns, via pegs and cams.</w:t>
        <w:br/>
        <w:t>The choice of language used is subject to many considerations, such as company policy, suitability to task, availability of third-party packages, or individual preference.</w:t>
        <w:br/>
        <w:t>Many factors, having little or nothing to do with the ability of the computer to efficiently compile and execute the code, contribute to readability.</w:t>
        <w:br/>
        <w:t>Unreadable code often leads to bugs, inefficiencies, and duplicated code.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Unreadable code often leads to bugs, inefficiencies, and duplicated code.</w:t>
        <w:br/>
        <w:t>This can be a non-trivial task, for example as with parallel processes or some unusual software bugs.</w:t>
        <w:br/>
        <w:t>It is usually easier to code in "high-level" languages than in "low-level" ones.</w:t>
        <w:br/>
        <w:t>Many applications use a mix of several languages in their construction and use.</w:t>
        <w:br/>
        <w:br/>
        <w:t xml:space="preserve"> Computer programming is the process of performing particular computations (or more generally, accomplishing specific computing results), usually by designing and building executable computer programs.</w:t>
        <w:br/>
        <w:t>Scripting and breakpointing is also part of this process.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