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In 1206, the Arab engineer Al-Jazari invented a programmable drum machine where a musical mechanical automaton could be made to play different rhythms and drum patterns, via pegs and cams.</w:t>
        <w:br/>
        <w:t>The choice of language used is subject to many considerations, such as company policy, suitability to task, availability of third-party packages, or individual preference.</w:t>
        <w:br/>
        <w:t>Compiling takes the source code from a low-level programming language and converts it into machine code.</w:t>
        <w:br/>
        <w:t>However, because an assembly language is little more than a different notation for a machine language,  two machines with different instruction sets also have different assembly languages.</w:t>
        <w:br/>
        <w:t>Normally the first step in debugging is to attempt to reproduce the problem.</w:t>
        <w:br/>
        <w:t>There exist a lot of different approaches for each of those tasks.</w:t>
        <w:br/>
        <w:t>Trade-offs from this ideal involve finding enough programmers who know the language to build a team, the availability of compilers for that language, and the efficiency with which programs written in a given language execute.</w:t>
        <w:br/>
        <w:t>Trade-offs from this ideal involve finding enough programmers who know the language to build a team, the availability of compilers for that language, and the efficiency with which programs written in a given language execute.</w:t>
        <w:br/>
        <w:t>The purpose of programming is to find a sequence of instructions that will automate the performance of a task (which can be as complex as an operating system) on a computer, often for solving a given problem.</w:t>
        <w:br/>
        <w:t>Compiling takes the source code from a low-level programming language and converts it into machine code.</w:t>
        <w:br/>
        <w:t xml:space="preserve"> Computer programmers are those who write computer software.</w:t>
        <w:br/>
        <w:t xml:space="preserve"> Various visual programming languages have also been developed with the intent to resolve readability concerns by adopting non-traditional approaches to code structure and display.</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