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The choice of language used is subject to many considerations, such as company policy, suitability to task, availability of third-party packages, or individual preference.</w:t>
        <w:br/>
        <w:t>The Unified Modeling Language (UML) is a notation used for both the OOAD and MDA.</w:t>
        <w:br/>
        <w:t>By the late 1960s, data storage devices and computer terminals became inexpensive enough that programs could be created by typing directly into the computers.</w:t>
        <w:br/>
        <w:t>When debugging the problem in a GUI, the programmer can try to skip some user interaction from the original problem description and check if remaining actions are sufficient for bugs to appear.</w:t>
        <w:br/>
        <w:t>For example, COBOL is still strong in corporate data centers often on large mainframe computers, Fortran in engineering applications, scripting languages in Web development, and C in embedded software.</w:t>
        <w:br/>
        <w:t>Many programmers use forms of Agile software development where the various stages of formal software development are more integrated together into short cycles that take a few weeks rather than years.</w:t>
        <w:br/>
        <w:t>Some languages are more prone to some kinds of faults because their specification does not require compilers to perform as much checking as other languages.</w:t>
        <w:br/>
        <w:t>A study found that a few simple readability transformations made code shorter and drastically reduced the time to understand it.</w:t>
        <w:br/>
        <w:t>One approach popular for requirements analysis is Use Case analysis.</w:t>
        <w:br/>
        <w:t>Proficient programming thus usually requires expertise in several different subjects, including knowledge of the application domain, specialized algorithms, and formal logic.</w:t>
        <w:br/>
        <w:t>In 1801, the Jacquard loom could produce entirely different weaves by changing the "program" – a series of pasteboard cards with holes punched in them.</w:t>
        <w:br/>
        <w:t>Techniques like Code refactoring can enhance readability.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readability is more than just programming style.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