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Implementation techniques include imperative languages (object-oriented or procedural), functional languages, and logic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factors, having little or nothing to do with the ability of the computer to efficiently compile and execute the code, contribute to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