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Ideally, the programming language best suited for the task at hand will be selected.</w:t>
        <w:br/>
        <w:t>Also, those involved with software development may at times engage in reverse engineering, which is the practice of seeking to understand an existing program so as to re-implement its function in some way.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It affects the aspects of quality above, including portability, usability and most importantly maintainability.</w:t>
        <w:br/>
        <w:t>For example, COBOL is still strong in corporate data centers often on large mainframe computers, Fortran in engineering applications, scripting languages in Web development, and C in embedded software.</w:t>
        <w:br/>
        <w:t>Compiling takes the source code from a low-level programming language and converts it into machine code.</w:t>
        <w:br/>
        <w:t>By the late 1960s, data storage devices and computer terminals became inexpensive enough that programs could be created by typing directly into the computers.</w:t>
        <w:br/>
        <w:t xml:space="preserve"> The first step in most formal software development processes is requirements analysis, followed by testing to determine value modeling, implementation, and failure elimination (debugging).</w:t>
        <w:br/>
        <w:t>Some text editors such as Emacs allow GDB to be invoked through them, to provide a visual environment.</w:t>
        <w:br/>
        <w:t>However, because an assembly language is little more than a different notation for a machine language,  two machines with different instruction sets also have different assembly languages.</w:t>
        <w:br/>
        <w:t>Compiling takes the source code from a low-level programming language and converts it into machine code.</w:t>
        <w:br/>
        <w:t>Scripting and breakpointing is also part of this process.</w:t>
        <w:br/>
        <w:t>One approach popular for requirements analysis is Use Case analysis.</w:t>
        <w:br/>
        <w:t>As early as the 9th century, a programmable music sequencer was invented by the Persian Banu Musa brothers, who described an automated mechanical flute player in the Book of Ingenious Devices.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