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those involved with software development may at times engage in reverse engineering, which is the practice of seeking to understand an existing program so as to re-implement its function in some way.</w:t>
        <w:br/>
        <w:t>However, with the concept of the stored-program computer introduced in 1949, both programs and data were stored and manipulated in the same way in computer memory.</w:t>
        <w:br/>
        <w:t>However, because an assembly language is little more than a different notation for a machine language,  two machines with different instruction sets also have different assembly languages.</w:t>
        <w:br/>
        <w:t>Some languages are more prone to some kinds of faults because their specification does not require compilers to perform as much checking as other languages.</w:t>
        <w:br/>
        <w:t>Text editors were also developed that allowed changes and corrections to be made much more easily than with punched cards.</w:t>
        <w:br/>
        <w:t>This is interpreted into machine code.</w:t>
        <w:br/>
        <w:t>Unreadable code often leads to bugs, inefficiencies, and duplicated code.</w:t>
        <w:br/>
        <w:t>Programming languages are essential for software development.</w:t>
        <w:br/>
        <w:t>Programming languages are essential for software development.</w:t>
        <w:br/>
        <w:t>The choice of language used is subject to many considerations, such as company policy, suitability to task, availability of third-party packages, or individual preference.</w:t>
        <w:br/>
        <w:t>This is interpreted into machine code.</w:t>
        <w:br/>
        <w:t>Normally the first step in debugging is to attempt to reproduce the problem.</w:t>
        <w:br/>
        <w:br/>
        <w:t>The first compiler related tool, the A-0 System, was developed in 1952 by Grace Hopper, who also coined the term 'compiler'.</w:t>
        <w:br/>
        <w:t>Proficient programming thus usually requires expertise in several different subjects, including knowledge of the application domain, specialized algorithms, and formal logic.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