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However, with the concept of the stored-program computer introduced in 1949, both programs and data were stored and manipulated in the same way in computer memory.</w:t>
        <w:br/>
        <w:t>Integrated development environments (IDEs) aim to integrate all such help.</w:t>
        <w:br/>
        <w:t>The Unified Modeling Language (UML) is a notation used for both the OOAD and MDA.</w:t>
        <w:br/>
        <w:t xml:space="preserve"> Debugging is a very important task in the software development process since having defects in a program can have significant consequences for its users.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