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are many approaches to the Software development process.</w:t>
        <w:br/>
        <w:t>The purpose of programming is to find a sequence of instructions that will automate the performance of a task (which can be as complex as an operating system) on a computer, often for solving a given problem.</w:t>
        <w:br/>
        <w:t>Text editors were also developed that allowed changes and corrections to be made much more easily than with punched cards.</w:t>
        <w:br/>
        <w:t>This is interpreted into machine code.</w:t>
        <w:br/>
        <w:t>Integrated development environments (IDEs) aim to integrate all such help.</w:t>
        <w:br/>
        <w:t>Text editors were also developed that allowed changes and corrections to be made much more easily than with punched cards.</w:t>
        <w:br/>
        <w:br/>
        <w:t>The first compiler related tool, the A-0 System, was developed in 1952 by Grace Hopper, who also coined the term 'compiler'.</w:t>
        <w:br/>
        <w:t>They are the building blocks for all software, from the simplest applications to the most sophisticated ones.</w:t>
        <w:br/>
        <w:t>To produce machine code, the source code must either be compiled or transpiled.</w:t>
        <w:br/>
        <w:t>Trial-and-error/divide-and-conquer is needed: the programmer will try to remove some parts of the original test case and check if the problem still exists.</w:t>
        <w:br/>
        <w:t>Techniques like Code refactoring can enhance readability.</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