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t>Scripting and breakpointing is also part of this process.</w:t>
        <w:br/>
        <w:t>Some text editors such as Emacs allow GDB to be invoked through them, to provide a visual environment.</w:t>
        <w:br/>
        <w:t>Relatedly, software engineering combines engineering techniques and principles with software development.</w:t>
        <w:br/>
        <w:t>However, because an assembly language is little more than a different notation for a machine language,  two machines with different instruction sets also have different assembly languages.</w:t>
        <w:br/>
        <w:t>Techniques like Code refactoring can enhance readability.</w:t>
        <w:br/>
        <w:t>Transpiling on the other hand, takes the source-code from a high-level programming language and converts it into bytecode.</w:t>
        <w:br/>
        <w:t>The source code of a program is written in one or more languages that are intelligible to programmers, rather than machine code, which is directly executed by the central processing unit.</w:t>
        <w:br/>
        <w:t>Provided the functions in a library follow the appropriate run-time conventions (e.g., method of passing arguments), then these functions may be written in any other language.</w:t>
        <w:br/>
        <w:t xml:space="preserve"> Programs were mostly entered using punched cards or paper tape.</w:t>
        <w:br/>
        <w:t>For this purpose, algorithms are classified into orders using so-called Big O notation, which expresses resource use, such as execution time or memory consumption, in terms of the size of an input.</w:t>
        <w:br/>
        <w:t xml:space="preserve"> Various visual programming languages have also been developed with the intent to resolve readability concerns by adopting non-traditional approaches to code structure and display.</w:t>
        <w:br/>
        <w:t xml:space="preserve"> The first step in most formal software development processes is requirements analysis, followed by testing to determine value modeling, implementation, and failure elimination (debugging).</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