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Normally the first step in debugging is to attempt to reproduce the problem.</w:t>
        <w:br/>
        <w:t>To produce machine code, the source code must either be compiled or transpiled.</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br/>
        <w:t>One approach popular for requirements analysis is Use Case analysis.</w:t>
        <w:br/>
        <w:t xml:space="preserve"> It is very difficult to determine what are the most popular modern programming languages.</w:t>
        <w:br/>
        <w:t>Some languages are more prone to some kinds of faults because their specification does not require compilers to perform as much checking as other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