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Normally the first step in debugging is to attempt to reproduce the problem.</w:t>
        <w:br/>
        <w:t>Transpiling on the other hand, takes the source-code from a high-level programming language and converts it into bytecode.</w:t>
        <w:br/>
        <w:t>To produce machine code, the source code must either be compiled or transpiled.</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 xml:space="preserve"> Machine code was the language of early programs, written in the instruction set of the particular machine, often in binary notation.</w:t>
        <w:br/>
        <w:t xml:space="preserve"> After the bug is reproduced, the input of the program may need to be simplified to make it easier to debug.</w:t>
        <w:br/>
        <w:t xml:space="preserve"> High-level languages made the process of developing a program simpler and more understandable, and less bound to the underlying hardware.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