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Many programmers use forms of Agile software development where the various stages of formal software development are more integrated together into short cycles that take a few weeks rather than years.</w:t>
        <w:br/>
        <w:t>Text editors were also developed that allowed changes and corrections to be made much more easily than with punched cards.</w:t>
        <w:br/>
        <w:t>In 1801, the Jacquard loom could produce entirely different weaves by changing the "program" – a series of pasteboard cards with holes punched in them.</w:t>
        <w:br/>
        <w:t>Expert programmers are familiar with a variety of well-established algorithms and their respective complexities and use this knowledge to choose algorithms that are best suited to the circumstances.</w:t>
        <w:br/>
        <w:t>In 1206, the Arab engineer Al-Jazari invented a programmable drum machine where a musical mechanical automaton could be made to play different rhythms and drum patterns, via pegs and cams.</w:t>
        <w:br/>
        <w:t>In 1206, the Arab engineer Al-Jazari invented a programmable drum machine where a musical mechanical automaton could be made to play different rhythms and drum patterns, via pegs and cams.</w:t>
        <w:br/>
        <w:t>For example, when a bug in a compiler can make it crash when parsing some large source file, a simplification of the test case that results in only few lines from the original source file can be sufficient to reproduce the same crash.</w:t>
        <w:br/>
        <w:t>Techniques like Code refactoring can enhance readability.</w:t>
        <w:br/>
        <w:t>Provided the functions in a library follow the appropriate run-time conventions (e.g., method of passing arguments), then these functions may be written in any other language.</w:t>
        <w:br/>
        <w:t>Languages form an approximate spectrum from "low-level" to "high-level"; "low-level" languages are typically more machine-oriented and faster to execute, whereas "high-level" languages are more abstract and easier to use but execute less quickly.</w:t>
        <w:br/>
        <w:t>Text editors were also developed that allowed changes and corrections to be made much more easily than with punched cards.</w:t>
        <w:br/>
        <w:t xml:space="preserve"> The academic field and the engineering practice of computer programming are both largely concerned with discovering and implementing the most efficient algorithms for a given class of problems.</w:t>
        <w:br/>
        <w:t xml:space="preserve"> Whatever the approach to development may be, the final program must satisfy some fundamental properties.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