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Some of these factors include:</w:t>
        <w:br/>
        <w:t xml:space="preserve"> The presentation aspects of this (such as indents, line breaks, color highlighting, and so on) are often handled by the source code editor, but the content aspects reflect the programmer's talent and skills.</w:t>
        <w:br/>
        <w:t>The source code of a program is written in one or more languages that are intelligible to programmers, rather than machine code, which is directly executed by the central processing unit.</w:t>
        <w:br/>
        <w:t>One approach popular for requirements analysis is Use Case analysis.</w:t>
        <w:br/>
        <w:t>However, Charles Babbage had already written his first program for the Analytical Engine in 1837.</w:t>
        <w:br/>
        <w:t>Transpiling on the other hand, takes the source-code from a high-level programming language and converts it into bytecode.</w:t>
        <w:br/>
        <w:t>Use of a static code analysis tool can help detect some possible problems.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Programming languages are essential for software development.</w:t>
        <w:br/>
        <w:t>For this purpose, algorithms are classified into orders using so-called Big O notation, which expresses resource use, such as execution time or memory consumption, in terms of the size of an input.</w:t>
        <w:br/>
        <w:t>In 1206, the Arab engineer Al-Jazari invented a programmable drum machine where a musical mechanical automaton could be made to play different rhythms and drum patterns, via pegs and cams.</w:t>
        <w:br/>
        <w:br/>
        <w:t>The first compiler related tool, the A-0 System, was developed in 1952 by Grace Hopper, who also coined the term 'compiler'.</w:t>
        <w:br/>
        <w:t>This is interpreted into machine code.</w:t>
        <w:br/>
        <w:t xml:space="preserve"> Debugging is a very important task in the software development process since having defects in a program can have significant consequences for its users.</w:t>
        <w:br/>
        <w:t xml:space="preserve"> Different programming languages support different styles of programming (called programming paradigms).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